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94DF4" w14:textId="77777777" w:rsidR="003A3438" w:rsidRPr="009422B4" w:rsidRDefault="003A3438" w:rsidP="003A34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9422B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Le soulagement de la douleur est un droit fondamental</w:t>
      </w:r>
    </w:p>
    <w:p w14:paraId="14206B33" w14:textId="77777777" w:rsidR="003A3438" w:rsidRPr="009422B4" w:rsidRDefault="003A3438" w:rsidP="003A34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422B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drawing>
          <wp:inline distT="0" distB="0" distL="0" distR="0" wp14:anchorId="3DB4FD43" wp14:editId="6364C409">
            <wp:extent cx="5760720" cy="2889250"/>
            <wp:effectExtent l="0" t="0" r="0" b="6350"/>
            <wp:docPr id="5" name="Image 5" descr="https://www.clinique-vitrolles.fr/upload/Qualite/medium/CLUD/contrat_dengag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inique-vitrolles.fr/upload/Qualite/medium/CLUD/contrat_dengagemen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D4A09" w14:textId="77777777" w:rsidR="003A3438" w:rsidRPr="009422B4" w:rsidRDefault="003A3438" w:rsidP="003A34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422B4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0ACE1231" w14:textId="77777777" w:rsidR="003A3438" w:rsidRPr="009422B4" w:rsidRDefault="003A3438" w:rsidP="003A343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  <w:r w:rsidRPr="009422B4">
        <w:rPr>
          <w:rFonts w:eastAsia="Times New Roman" w:cstheme="minorHAnsi"/>
          <w:sz w:val="28"/>
          <w:szCs w:val="24"/>
          <w:lang w:eastAsia="fr-FR"/>
        </w:rPr>
        <w:t xml:space="preserve">La loi du 4 mars 2002 </w:t>
      </w:r>
      <w:r w:rsidRPr="009422B4">
        <w:rPr>
          <w:rFonts w:eastAsia="Times New Roman" w:cstheme="minorHAnsi"/>
          <w:i/>
          <w:iCs/>
          <w:sz w:val="28"/>
          <w:szCs w:val="24"/>
          <w:lang w:eastAsia="fr-FR"/>
        </w:rPr>
        <w:t xml:space="preserve">relative aux droits des malades et à la qualité du système </w:t>
      </w:r>
      <w:proofErr w:type="gramStart"/>
      <w:r w:rsidRPr="009422B4">
        <w:rPr>
          <w:rFonts w:eastAsia="Times New Roman" w:cstheme="minorHAnsi"/>
          <w:i/>
          <w:iCs/>
          <w:sz w:val="28"/>
          <w:szCs w:val="24"/>
          <w:lang w:eastAsia="fr-FR"/>
        </w:rPr>
        <w:t>de</w:t>
      </w:r>
      <w:proofErr w:type="gramEnd"/>
      <w:r w:rsidRPr="009422B4">
        <w:rPr>
          <w:rFonts w:eastAsia="Times New Roman" w:cstheme="minorHAnsi"/>
          <w:i/>
          <w:iCs/>
          <w:sz w:val="28"/>
          <w:szCs w:val="24"/>
          <w:lang w:eastAsia="fr-FR"/>
        </w:rPr>
        <w:t xml:space="preserve"> santé 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reconnaît le soulagement de la douleur comme un droit fondamental de toute personne. Ce droit est inscrit dans le Code de la Santé publique : Article L. 1110-5 : « Toute personne a le droit de recevoir des soins visant à soulager sa douleur. Celle-ci doit être en toute circonstance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 xml:space="preserve">prévenue, évaluée, prise en compte 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et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>traitée.</w:t>
      </w:r>
      <w:r w:rsidRPr="009422B4">
        <w:rPr>
          <w:rFonts w:eastAsia="Times New Roman" w:cstheme="minorHAnsi"/>
          <w:sz w:val="28"/>
          <w:szCs w:val="24"/>
          <w:lang w:eastAsia="fr-FR"/>
        </w:rPr>
        <w:t> »</w:t>
      </w:r>
    </w:p>
    <w:p w14:paraId="1E9C89E4" w14:textId="77777777" w:rsidR="003A3438" w:rsidRPr="009422B4" w:rsidRDefault="003A3438" w:rsidP="003A343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  <w:r w:rsidRPr="009422B4">
        <w:rPr>
          <w:rFonts w:eastAsia="Times New Roman" w:cstheme="minorHAnsi"/>
          <w:sz w:val="28"/>
          <w:szCs w:val="24"/>
          <w:lang w:eastAsia="fr-FR"/>
        </w:rPr>
        <w:t xml:space="preserve">Le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 xml:space="preserve">Contrat d’engagement de lutte contre la douleur 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témoigne de notre engagement à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 xml:space="preserve">prévenir, évaluer, prendre en compte 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et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>traiter votre douleur</w:t>
      </w:r>
      <w:r w:rsidRPr="009422B4">
        <w:rPr>
          <w:rFonts w:eastAsia="Times New Roman" w:cstheme="minorHAnsi"/>
          <w:sz w:val="28"/>
          <w:szCs w:val="24"/>
          <w:lang w:eastAsia="fr-FR"/>
        </w:rPr>
        <w:t>.</w:t>
      </w:r>
    </w:p>
    <w:p w14:paraId="7662AA1F" w14:textId="77777777" w:rsidR="003A3438" w:rsidRPr="003A3438" w:rsidRDefault="003A3438" w:rsidP="003A343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  <w:r w:rsidRPr="003A3438">
        <w:rPr>
          <w:rFonts w:eastAsia="Times New Roman" w:cstheme="minorHAnsi"/>
          <w:b/>
          <w:sz w:val="28"/>
          <w:szCs w:val="24"/>
          <w:lang w:eastAsia="fr-FR"/>
        </w:rPr>
        <w:t>Le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 </w:t>
      </w:r>
      <w:r w:rsidRPr="003A3438">
        <w:rPr>
          <w:rFonts w:eastAsia="Times New Roman" w:cstheme="minorHAnsi"/>
          <w:b/>
          <w:bCs/>
          <w:sz w:val="28"/>
          <w:szCs w:val="24"/>
          <w:lang w:eastAsia="fr-FR"/>
        </w:rPr>
        <w:t>Centre Hospitalier de Somain </w:t>
      </w:r>
      <w:r w:rsidRPr="003A3438">
        <w:rPr>
          <w:rFonts w:eastAsia="Times New Roman" w:cstheme="minorHAnsi"/>
          <w:sz w:val="28"/>
          <w:szCs w:val="24"/>
          <w:lang w:eastAsia="fr-FR"/>
        </w:rPr>
        <w:t>dispose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 d'un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>CLUD : Comité de Lutte contre la Douleur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 qui est une structure de réflexion et de proposition pour améliorer la prise en charge de la douleur des patients hospitalisés ; avec sur le terrain un 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>groupe des référents douleur</w:t>
      </w:r>
      <w:r w:rsidRPr="009422B4">
        <w:rPr>
          <w:rFonts w:eastAsia="Times New Roman" w:cstheme="minorHAnsi"/>
          <w:sz w:val="28"/>
          <w:szCs w:val="24"/>
          <w:lang w:eastAsia="fr-FR"/>
        </w:rPr>
        <w:t> qui participe à l’amélioration de la qualité de la prise en charge de votre douleur sur l’ensemble des services de soins.</w:t>
      </w:r>
    </w:p>
    <w:p w14:paraId="42254D3D" w14:textId="77777777" w:rsidR="003A3438" w:rsidRDefault="003A3438" w:rsidP="003A34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A3438">
        <w:rPr>
          <w:rFonts w:eastAsia="Times New Roman" w:cstheme="minorHAnsi"/>
          <w:sz w:val="28"/>
          <w:szCs w:val="24"/>
          <w:lang w:eastAsia="fr-FR"/>
        </w:rPr>
        <w:t>Le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 xml:space="preserve">plan de formation </w:t>
      </w:r>
      <w:r w:rsidRPr="009422B4">
        <w:rPr>
          <w:rFonts w:eastAsia="Times New Roman" w:cstheme="minorHAnsi"/>
          <w:sz w:val="28"/>
          <w:szCs w:val="24"/>
          <w:lang w:eastAsia="fr-FR"/>
        </w:rPr>
        <w:t>mis en œuvre pour les professionnels de santé</w:t>
      </w:r>
      <w:r w:rsidRPr="003A3438">
        <w:rPr>
          <w:rFonts w:eastAsia="Times New Roman" w:cstheme="minorHAnsi"/>
          <w:sz w:val="28"/>
          <w:szCs w:val="24"/>
          <w:lang w:eastAsia="fr-FR"/>
        </w:rPr>
        <w:t xml:space="preserve"> intègre des actions</w:t>
      </w:r>
      <w:r w:rsidRPr="003A3438">
        <w:rPr>
          <w:rFonts w:eastAsia="Times New Roman" w:cstheme="minorHAnsi"/>
          <w:b/>
          <w:bCs/>
          <w:sz w:val="28"/>
          <w:szCs w:val="24"/>
          <w:lang w:eastAsia="fr-FR"/>
        </w:rPr>
        <w:t xml:space="preserve"> </w:t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>spécifique à la douleur</w:t>
      </w:r>
      <w:r w:rsidRPr="009422B4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2C10FF3E" w14:textId="77777777" w:rsidR="003A3438" w:rsidRDefault="003A3438" w:rsidP="003A34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31CBE73" w14:textId="77777777" w:rsidR="003A3438" w:rsidRDefault="003A3438" w:rsidP="003A34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0C2FBD9" w14:textId="77777777" w:rsidR="003A3438" w:rsidRDefault="003A3438" w:rsidP="003A34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34484E7" w14:textId="77777777" w:rsidR="003A3438" w:rsidRDefault="003A3438" w:rsidP="003A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6AB804A" w14:textId="77777777" w:rsidR="003A3438" w:rsidRDefault="003A3438" w:rsidP="003A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C655FCA" w14:textId="77777777" w:rsidR="003A3438" w:rsidRDefault="003A3438" w:rsidP="003A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818981A" w14:textId="77777777" w:rsidR="003A3438" w:rsidRPr="003A3438" w:rsidRDefault="003A3438" w:rsidP="003A3438">
      <w:pPr>
        <w:pStyle w:val="Paragraphedeliste"/>
        <w:numPr>
          <w:ilvl w:val="0"/>
          <w:numId w:val="1"/>
        </w:num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  <w:r w:rsidRPr="003A3438">
        <w:rPr>
          <w:rFonts w:eastAsia="Times New Roman" w:cstheme="minorHAnsi"/>
          <w:b/>
          <w:bCs/>
          <w:sz w:val="28"/>
          <w:szCs w:val="27"/>
          <w:lang w:eastAsia="fr-FR"/>
        </w:rPr>
        <w:t xml:space="preserve">Une évaluation régulière, au cours de votre séjour, de votre douleur est effectuée pour pouvoir la traiter. </w:t>
      </w:r>
    </w:p>
    <w:p w14:paraId="629027D6" w14:textId="77777777" w:rsid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</w:p>
    <w:p w14:paraId="4F552976" w14:textId="77777777" w:rsid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</w:p>
    <w:p w14:paraId="11248337" w14:textId="77777777" w:rsidR="003A3438" w:rsidRP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  <w:r w:rsidRPr="003A3438">
        <w:rPr>
          <w:rFonts w:eastAsia="Times New Roman" w:cstheme="minorHAnsi"/>
          <w:b/>
          <w:bCs/>
          <w:noProof/>
          <w:sz w:val="28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2BC17F29" wp14:editId="39382555">
            <wp:simplePos x="0" y="0"/>
            <wp:positionH relativeFrom="column">
              <wp:posOffset>1119505</wp:posOffset>
            </wp:positionH>
            <wp:positionV relativeFrom="paragraph">
              <wp:posOffset>339090</wp:posOffset>
            </wp:positionV>
            <wp:extent cx="3522345" cy="1028700"/>
            <wp:effectExtent l="0" t="0" r="1905" b="0"/>
            <wp:wrapNone/>
            <wp:docPr id="4" name="Image 4" descr="https://www.clinique-vitrolles.fr/upload/Qualite/medium/CLUD/reglette_doule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linique-vitrolles.fr/upload/Qualite/medium/CLUD/reglette_douleu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22B4">
        <w:rPr>
          <w:rFonts w:eastAsia="Times New Roman" w:cstheme="minorHAnsi"/>
          <w:b/>
          <w:bCs/>
          <w:sz w:val="28"/>
          <w:szCs w:val="24"/>
          <w:lang w:eastAsia="fr-FR"/>
        </w:rPr>
        <w:t>Nous utilisons pour vous l’échelle la mieux adaptée</w:t>
      </w:r>
      <w:r w:rsidRPr="003A3438">
        <w:rPr>
          <w:rFonts w:eastAsia="Times New Roman" w:cstheme="minorHAnsi"/>
          <w:b/>
          <w:bCs/>
          <w:sz w:val="28"/>
          <w:szCs w:val="24"/>
          <w:lang w:eastAsia="fr-FR"/>
        </w:rPr>
        <w:t xml:space="preserve"> que le patient s’exprime ou non.</w:t>
      </w:r>
    </w:p>
    <w:p w14:paraId="40CA854F" w14:textId="77777777" w:rsidR="003A3438" w:rsidRP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</w:p>
    <w:p w14:paraId="3469079C" w14:textId="77777777" w:rsid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</w:p>
    <w:p w14:paraId="3C55B254" w14:textId="77777777" w:rsid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</w:p>
    <w:p w14:paraId="3EA7255F" w14:textId="77777777" w:rsidR="003A3438" w:rsidRP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</w:p>
    <w:p w14:paraId="2D5173B9" w14:textId="77777777" w:rsidR="003A3438" w:rsidRPr="003A3438" w:rsidRDefault="003A3438" w:rsidP="003A3438">
      <w:pPr>
        <w:spacing w:after="0" w:line="240" w:lineRule="auto"/>
        <w:outlineLvl w:val="2"/>
        <w:rPr>
          <w:rFonts w:eastAsia="Times New Roman" w:cstheme="minorHAnsi"/>
          <w:b/>
          <w:bCs/>
          <w:sz w:val="28"/>
          <w:szCs w:val="24"/>
          <w:lang w:eastAsia="fr-FR"/>
        </w:rPr>
      </w:pPr>
    </w:p>
    <w:p w14:paraId="28D13B41" w14:textId="77777777" w:rsidR="003A3438" w:rsidRPr="003A3438" w:rsidRDefault="003A3438" w:rsidP="003A3438">
      <w:pPr>
        <w:pStyle w:val="Paragraphedeliste"/>
        <w:numPr>
          <w:ilvl w:val="0"/>
          <w:numId w:val="1"/>
        </w:num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  <w:r w:rsidRPr="003A3438">
        <w:rPr>
          <w:rFonts w:eastAsia="Times New Roman" w:cstheme="minorHAnsi"/>
          <w:b/>
          <w:bCs/>
          <w:sz w:val="28"/>
          <w:szCs w:val="27"/>
          <w:lang w:eastAsia="fr-FR"/>
        </w:rPr>
        <w:t>C'est une palette de traitements antalgiques,</w:t>
      </w:r>
    </w:p>
    <w:p w14:paraId="7DDAE52E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51971B3B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2CFC9AA6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  <w:r w:rsidRPr="003A3438">
        <w:rPr>
          <w:rFonts w:eastAsia="Times New Roman" w:cstheme="minorHAnsi"/>
          <w:sz w:val="28"/>
          <w:szCs w:val="24"/>
          <w:lang w:eastAsia="fr-FR"/>
        </w:rPr>
        <w:t>S</w:t>
      </w:r>
      <w:r w:rsidRPr="009422B4">
        <w:rPr>
          <w:rFonts w:eastAsia="Times New Roman" w:cstheme="minorHAnsi"/>
          <w:sz w:val="28"/>
          <w:szCs w:val="24"/>
          <w:lang w:eastAsia="fr-FR"/>
        </w:rPr>
        <w:t>ous diverses formes et voies d'administration, appropriés au type et à l'intensité de votre douleur, mais également une approche et un accompagnement non médicamenteux de la prise en charge de certaine douleur ou du stress.</w:t>
      </w:r>
    </w:p>
    <w:p w14:paraId="71C5A193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45D48B59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05F2B46B" w14:textId="77777777" w:rsidR="003A3438" w:rsidRPr="009422B4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4B00339A" w14:textId="77777777" w:rsidR="003A3438" w:rsidRPr="003A3438" w:rsidRDefault="003A3438" w:rsidP="003A3438">
      <w:pPr>
        <w:pStyle w:val="Paragraphedeliste"/>
        <w:numPr>
          <w:ilvl w:val="0"/>
          <w:numId w:val="1"/>
        </w:num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  <w:r w:rsidRPr="003A3438">
        <w:rPr>
          <w:rFonts w:eastAsia="Times New Roman" w:cstheme="minorHAnsi"/>
          <w:b/>
          <w:bCs/>
          <w:sz w:val="28"/>
          <w:szCs w:val="27"/>
          <w:lang w:eastAsia="fr-FR"/>
        </w:rPr>
        <w:t xml:space="preserve">C'est expliquer le soin et son déroulement </w:t>
      </w:r>
    </w:p>
    <w:p w14:paraId="61C886C4" w14:textId="77777777" w:rsidR="003A3438" w:rsidRDefault="003A3438" w:rsidP="003A3438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</w:p>
    <w:p w14:paraId="64E6F5A7" w14:textId="77777777" w:rsidR="003A3438" w:rsidRDefault="003A3438" w:rsidP="003A3438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</w:p>
    <w:p w14:paraId="0B6AE974" w14:textId="77777777" w:rsidR="003A3438" w:rsidRPr="003A3438" w:rsidRDefault="003A3438" w:rsidP="003A3438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</w:p>
    <w:p w14:paraId="1F8ABC31" w14:textId="13F825DC" w:rsidR="003A3438" w:rsidRDefault="003A3438" w:rsidP="003A3438">
      <w:pPr>
        <w:pStyle w:val="Paragraphedeliste"/>
        <w:numPr>
          <w:ilvl w:val="0"/>
          <w:numId w:val="1"/>
        </w:num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  <w:r w:rsidRPr="003A3438">
        <w:rPr>
          <w:rFonts w:eastAsia="Times New Roman" w:cstheme="minorHAnsi"/>
          <w:b/>
          <w:bCs/>
          <w:sz w:val="28"/>
          <w:szCs w:val="27"/>
          <w:lang w:eastAsia="fr-FR"/>
        </w:rPr>
        <w:t>C</w:t>
      </w:r>
      <w:r w:rsidR="00166CEB">
        <w:rPr>
          <w:rFonts w:eastAsia="Times New Roman" w:cstheme="minorHAnsi"/>
          <w:b/>
          <w:bCs/>
          <w:sz w:val="28"/>
          <w:szCs w:val="27"/>
          <w:lang w:eastAsia="fr-FR"/>
        </w:rPr>
        <w:t xml:space="preserve">e sont </w:t>
      </w:r>
      <w:r w:rsidRPr="003A3438">
        <w:rPr>
          <w:rFonts w:eastAsia="Times New Roman" w:cstheme="minorHAnsi"/>
          <w:b/>
          <w:bCs/>
          <w:sz w:val="28"/>
          <w:szCs w:val="27"/>
          <w:lang w:eastAsia="fr-FR"/>
        </w:rPr>
        <w:t>des informations :</w:t>
      </w:r>
    </w:p>
    <w:p w14:paraId="28626E5B" w14:textId="77777777" w:rsidR="003A3438" w:rsidRDefault="003A3438" w:rsidP="003A3438">
      <w:pPr>
        <w:spacing w:after="0" w:line="240" w:lineRule="auto"/>
        <w:ind w:left="360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</w:p>
    <w:p w14:paraId="633068A1" w14:textId="77777777" w:rsidR="003A3438" w:rsidRPr="003A3438" w:rsidRDefault="003A3438" w:rsidP="003A3438">
      <w:pPr>
        <w:spacing w:after="0" w:line="240" w:lineRule="auto"/>
        <w:ind w:left="360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</w:p>
    <w:p w14:paraId="532AE4F1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  <w:r w:rsidRPr="003A3438">
        <w:rPr>
          <w:rFonts w:eastAsia="Times New Roman" w:cstheme="minorHAnsi"/>
          <w:sz w:val="28"/>
          <w:szCs w:val="24"/>
          <w:lang w:eastAsia="fr-FR"/>
        </w:rPr>
        <w:t>Sur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 la prise des médicaments anti-douleur pour éviter que la douleur ne s'installe, des conseils sur les positions, le maintien du corps, les gestes du quotidien pour éviter les douleurs induites par des mouvements </w:t>
      </w:r>
      <w:r w:rsidRPr="003A3438">
        <w:rPr>
          <w:rFonts w:eastAsia="Times New Roman" w:cstheme="minorHAnsi"/>
          <w:sz w:val="28"/>
          <w:szCs w:val="24"/>
          <w:lang w:eastAsia="fr-FR"/>
        </w:rPr>
        <w:t>inappropriés</w:t>
      </w:r>
    </w:p>
    <w:p w14:paraId="2F9DE671" w14:textId="77777777" w:rsidR="003A3438" w:rsidRPr="009422B4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579E3E50" w14:textId="77777777" w:rsidR="003A3438" w:rsidRPr="003A3438" w:rsidRDefault="003A3438" w:rsidP="003A3438">
      <w:pPr>
        <w:pStyle w:val="Paragraphedeliste"/>
        <w:numPr>
          <w:ilvl w:val="0"/>
          <w:numId w:val="1"/>
        </w:num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8"/>
          <w:szCs w:val="27"/>
          <w:lang w:eastAsia="fr-FR"/>
        </w:rPr>
      </w:pPr>
      <w:r w:rsidRPr="003A3438">
        <w:rPr>
          <w:rFonts w:eastAsia="Times New Roman" w:cstheme="minorHAnsi"/>
          <w:b/>
          <w:bCs/>
          <w:sz w:val="28"/>
          <w:szCs w:val="27"/>
          <w:lang w:eastAsia="fr-FR"/>
        </w:rPr>
        <w:t>C'est aussi un accompagnement psychologique</w:t>
      </w:r>
    </w:p>
    <w:p w14:paraId="6CC964EB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05316DC2" w14:textId="77777777" w:rsidR="003A3438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</w:p>
    <w:p w14:paraId="544C4B9F" w14:textId="77777777" w:rsidR="003A3438" w:rsidRPr="009422B4" w:rsidRDefault="003A3438" w:rsidP="003A3438">
      <w:pPr>
        <w:spacing w:after="0" w:line="240" w:lineRule="auto"/>
        <w:jc w:val="both"/>
        <w:rPr>
          <w:rFonts w:eastAsia="Times New Roman" w:cstheme="minorHAnsi"/>
          <w:sz w:val="28"/>
          <w:szCs w:val="24"/>
          <w:lang w:eastAsia="fr-FR"/>
        </w:rPr>
      </w:pPr>
      <w:r w:rsidRPr="003A3438">
        <w:rPr>
          <w:rFonts w:eastAsia="Times New Roman" w:cstheme="minorHAnsi"/>
          <w:sz w:val="28"/>
          <w:szCs w:val="24"/>
          <w:lang w:eastAsia="fr-FR"/>
        </w:rPr>
        <w:t>Et</w:t>
      </w:r>
      <w:r w:rsidRPr="009422B4">
        <w:rPr>
          <w:rFonts w:eastAsia="Times New Roman" w:cstheme="minorHAnsi"/>
          <w:sz w:val="28"/>
          <w:szCs w:val="24"/>
          <w:lang w:eastAsia="fr-FR"/>
        </w:rPr>
        <w:t xml:space="preserve"> une écoute pour les douleurs morales. </w:t>
      </w:r>
    </w:p>
    <w:p w14:paraId="0DFDE9AF" w14:textId="77777777" w:rsidR="003A3438" w:rsidRDefault="003A3438" w:rsidP="003A34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422B4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0288" behindDoc="0" locked="0" layoutInCell="1" allowOverlap="1" wp14:anchorId="39FCF4C3" wp14:editId="3846B03C">
            <wp:simplePos x="0" y="0"/>
            <wp:positionH relativeFrom="column">
              <wp:posOffset>-4445</wp:posOffset>
            </wp:positionH>
            <wp:positionV relativeFrom="paragraph">
              <wp:posOffset>5234305</wp:posOffset>
            </wp:positionV>
            <wp:extent cx="5561965" cy="2629535"/>
            <wp:effectExtent l="0" t="0" r="635" b="0"/>
            <wp:wrapNone/>
            <wp:docPr id="2" name="Image 2" descr="https://www.clinique-vitrolles.fr/upload/Qualite/medium/CLUD/contrat_par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linique-vitrolles.fr/upload/Qualite/medium/CLUD/contrat_part_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965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22B4">
        <w:rPr>
          <w:rFonts w:ascii="Times New Roman" w:eastAsia="Times New Roman" w:hAnsi="Times New Roman" w:cs="Times New Roman"/>
          <w:sz w:val="24"/>
          <w:szCs w:val="24"/>
          <w:lang w:eastAsia="fr-FR"/>
        </w:rPr>
        <w:t>  </w:t>
      </w:r>
      <w:r w:rsidRPr="003A3438">
        <w:rPr>
          <w:rFonts w:ascii="Tahoma" w:eastAsia="Times New Roman" w:hAnsi="Tahoma" w:cs="Tahoma"/>
          <w:noProof/>
          <w:sz w:val="24"/>
          <w:szCs w:val="24"/>
          <w:lang w:eastAsia="fr-FR"/>
        </w:rPr>
        <w:drawing>
          <wp:inline distT="0" distB="0" distL="0" distR="0" wp14:anchorId="0AE3CE02" wp14:editId="6062DEE4">
            <wp:extent cx="5562600" cy="5029200"/>
            <wp:effectExtent l="0" t="0" r="0" b="0"/>
            <wp:docPr id="3" name="Image 3" descr="https://www.clinique-vitrolles.fr/upload/Qualite/medium/CLUD/contrat_par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linique-vitrolles.fr/upload/Qualite/medium/CLUD/contrat_part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A86A9" w14:textId="77777777" w:rsidR="003A3438" w:rsidRDefault="003A3438" w:rsidP="003A34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60CE20E" w14:textId="77777777" w:rsidR="003A3438" w:rsidRDefault="003A3438" w:rsidP="003A34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748F2B3" w14:textId="77777777" w:rsidR="003A3438" w:rsidRPr="009422B4" w:rsidRDefault="003A3438" w:rsidP="003A34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422B4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 wp14:anchorId="4C0DCB8F" wp14:editId="48471B05">
            <wp:extent cx="5753100" cy="3305175"/>
            <wp:effectExtent l="0" t="0" r="0" b="9525"/>
            <wp:docPr id="1" name="Image 1" descr="https://www.clinique-vitrolles.fr/upload/Qualite/medium/CLUD/contrat_par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linique-vitrolles.fr/upload/Qualite/medium/CLUD/contrat_part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39F0A" w14:textId="77777777" w:rsidR="003A3438" w:rsidRPr="009422B4" w:rsidRDefault="003A3438" w:rsidP="003A34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9422B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La douleur n’est pas une fatalité !  Parlons-en pour pouvoir la traiter</w:t>
      </w:r>
    </w:p>
    <w:p w14:paraId="2E48E63A" w14:textId="77777777" w:rsidR="003A3438" w:rsidRDefault="003A3438"/>
    <w:sectPr w:rsidR="003A34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690A5" w14:textId="77777777" w:rsidR="003A3438" w:rsidRDefault="003A3438" w:rsidP="003A3438">
      <w:pPr>
        <w:spacing w:after="0" w:line="240" w:lineRule="auto"/>
      </w:pPr>
      <w:r>
        <w:separator/>
      </w:r>
    </w:p>
  </w:endnote>
  <w:endnote w:type="continuationSeparator" w:id="0">
    <w:p w14:paraId="23054A96" w14:textId="77777777" w:rsidR="003A3438" w:rsidRDefault="003A3438" w:rsidP="003A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602EE" w14:textId="77777777" w:rsidR="008C3F07" w:rsidRDefault="008C3F0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35603" w14:textId="3969226F" w:rsidR="003A3438" w:rsidRDefault="003A3438">
    <w:pPr>
      <w:pStyle w:val="Pieddepag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3F08B84" wp14:editId="0E2513C2">
          <wp:simplePos x="0" y="0"/>
          <wp:positionH relativeFrom="column">
            <wp:posOffset>-904875</wp:posOffset>
          </wp:positionH>
          <wp:positionV relativeFrom="paragraph">
            <wp:posOffset>0</wp:posOffset>
          </wp:positionV>
          <wp:extent cx="7559675" cy="67310"/>
          <wp:effectExtent l="0" t="0" r="3175" b="889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7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F73B3EC" wp14:editId="54CA324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559675" cy="67310"/>
          <wp:effectExtent l="0" t="0" r="3175" b="889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7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23709">
      <w:tab/>
    </w:r>
    <w:r w:rsidR="00C23709">
      <w:tab/>
    </w:r>
  </w:p>
  <w:p w14:paraId="7A55674E" w14:textId="5A3DE04B" w:rsidR="00C23709" w:rsidRDefault="00C23709">
    <w:pPr>
      <w:pStyle w:val="Pieddepage"/>
    </w:pPr>
    <w:r>
      <w:tab/>
    </w:r>
    <w:r>
      <w:tab/>
    </w:r>
    <w:r w:rsidR="00A76332">
      <w:rPr>
        <w:sz w:val="18"/>
        <w:szCs w:val="18"/>
      </w:rPr>
      <w:t xml:space="preserve">Mai </w:t>
    </w:r>
    <w:r w:rsidR="00A76332">
      <w:rPr>
        <w:sz w:val="18"/>
        <w:szCs w:val="18"/>
      </w:rPr>
      <w:t>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03F70" w14:textId="77777777" w:rsidR="008C3F07" w:rsidRDefault="008C3F0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46222" w14:textId="77777777" w:rsidR="003A3438" w:rsidRDefault="003A3438" w:rsidP="003A3438">
      <w:pPr>
        <w:spacing w:after="0" w:line="240" w:lineRule="auto"/>
      </w:pPr>
      <w:r>
        <w:separator/>
      </w:r>
    </w:p>
  </w:footnote>
  <w:footnote w:type="continuationSeparator" w:id="0">
    <w:p w14:paraId="47D8C45E" w14:textId="77777777" w:rsidR="003A3438" w:rsidRDefault="003A3438" w:rsidP="003A3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1BFAB" w14:textId="77777777" w:rsidR="008C3F07" w:rsidRDefault="008C3F0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8FDD3" w14:textId="77777777" w:rsidR="003A3438" w:rsidRDefault="003A3438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9DD597" wp14:editId="4617D1E1">
          <wp:simplePos x="0" y="0"/>
          <wp:positionH relativeFrom="column">
            <wp:posOffset>-909320</wp:posOffset>
          </wp:positionH>
          <wp:positionV relativeFrom="paragraph">
            <wp:posOffset>93345</wp:posOffset>
          </wp:positionV>
          <wp:extent cx="7559675" cy="67310"/>
          <wp:effectExtent l="0" t="0" r="3175" b="889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7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ADB7E48" wp14:editId="718845F4">
          <wp:simplePos x="0" y="0"/>
          <wp:positionH relativeFrom="column">
            <wp:posOffset>-4445</wp:posOffset>
          </wp:positionH>
          <wp:positionV relativeFrom="paragraph">
            <wp:posOffset>93345</wp:posOffset>
          </wp:positionV>
          <wp:extent cx="7559675" cy="6731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7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6D88A" w14:textId="77777777" w:rsidR="008C3F07" w:rsidRDefault="008C3F0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A1D61"/>
    <w:multiLevelType w:val="hybridMultilevel"/>
    <w:tmpl w:val="8AF45C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149D4"/>
    <w:multiLevelType w:val="hybridMultilevel"/>
    <w:tmpl w:val="22100D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C05B8"/>
    <w:multiLevelType w:val="hybridMultilevel"/>
    <w:tmpl w:val="C06A3C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38"/>
    <w:rsid w:val="00166CEB"/>
    <w:rsid w:val="003A3438"/>
    <w:rsid w:val="008C3F07"/>
    <w:rsid w:val="00A76332"/>
    <w:rsid w:val="00C2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635F3A"/>
  <w15:chartTrackingRefBased/>
  <w15:docId w15:val="{FCD19D29-1651-407A-93F9-11D0A89F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34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A343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A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38"/>
  </w:style>
  <w:style w:type="paragraph" w:styleId="Pieddepage">
    <w:name w:val="footer"/>
    <w:basedOn w:val="Normal"/>
    <w:link w:val="PieddepageCar"/>
    <w:uiPriority w:val="99"/>
    <w:unhideWhenUsed/>
    <w:rsid w:val="003A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DUPUIS</dc:creator>
  <cp:keywords/>
  <dc:description/>
  <cp:lastModifiedBy>Angelique GUIDEZ</cp:lastModifiedBy>
  <cp:revision>5</cp:revision>
  <dcterms:created xsi:type="dcterms:W3CDTF">2019-05-17T14:40:00Z</dcterms:created>
  <dcterms:modified xsi:type="dcterms:W3CDTF">2026-05-29T12:10:00Z</dcterms:modified>
</cp:coreProperties>
</file>